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3050B9">
        <w:rPr>
          <w:rFonts w:ascii="Arial" w:hAnsi="Arial" w:cs="Arial"/>
          <w:b w:val="0"/>
          <w:i/>
          <w:sz w:val="20"/>
          <w:szCs w:val="20"/>
        </w:rPr>
        <w:t>1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3050B9">
        <w:rPr>
          <w:rFonts w:ascii="Arial" w:hAnsi="Arial" w:cs="Arial"/>
          <w:b w:val="0"/>
          <w:i/>
          <w:sz w:val="20"/>
          <w:szCs w:val="20"/>
        </w:rPr>
        <w:t>3</w:t>
      </w:r>
    </w:p>
    <w:p w:rsidR="0077377C" w:rsidRPr="0077377C" w:rsidRDefault="0077377C" w:rsidP="0077377C"/>
    <w:p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:rsidR="00AB6E56" w:rsidRPr="00866494" w:rsidRDefault="00AB6E56" w:rsidP="00AB6E56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66494">
        <w:rPr>
          <w:rFonts w:ascii="Arial" w:hAnsi="Arial" w:cs="Arial"/>
          <w:b/>
          <w:bCs/>
          <w:sz w:val="20"/>
        </w:rPr>
        <w:t xml:space="preserve">sukcesywną dostawę </w:t>
      </w:r>
      <w:r>
        <w:rPr>
          <w:rFonts w:ascii="Arial" w:hAnsi="Arial" w:cs="Arial"/>
          <w:b/>
          <w:bCs/>
          <w:sz w:val="20"/>
        </w:rPr>
        <w:t>paliw dla REKNICY Sp. z o.o.</w:t>
      </w:r>
    </w:p>
    <w:p w:rsidR="00775900" w:rsidRDefault="00775900" w:rsidP="0077590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6D7BDD" w:rsidRDefault="006D7BDD" w:rsidP="006D7B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 1 pkt 1-11 Regulaminu.</w:t>
      </w: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ust. 2 pkt 1 Regulaminu.</w:t>
      </w: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E7C7D">
        <w:rPr>
          <w:rFonts w:ascii="Arial" w:hAnsi="Arial" w:cs="Arial"/>
          <w:sz w:val="20"/>
          <w:szCs w:val="20"/>
        </w:rPr>
        <w:t>Dz.U. 202</w:t>
      </w:r>
      <w:r>
        <w:rPr>
          <w:rFonts w:ascii="Arial" w:hAnsi="Arial" w:cs="Arial"/>
          <w:sz w:val="20"/>
          <w:szCs w:val="20"/>
        </w:rPr>
        <w:t>3</w:t>
      </w:r>
      <w:r w:rsidRPr="00CE7C7D">
        <w:rPr>
          <w:rFonts w:ascii="Arial" w:hAnsi="Arial" w:cs="Arial"/>
          <w:sz w:val="20"/>
          <w:szCs w:val="20"/>
        </w:rPr>
        <w:t xml:space="preserve"> poz.</w:t>
      </w:r>
      <w:r>
        <w:rPr>
          <w:rFonts w:ascii="Arial" w:hAnsi="Arial" w:cs="Arial"/>
          <w:sz w:val="20"/>
          <w:szCs w:val="20"/>
        </w:rPr>
        <w:t xml:space="preserve"> 129 ze zm.</w:t>
      </w:r>
      <w:r w:rsidRPr="00CE7C7D">
        <w:rPr>
          <w:rFonts w:ascii="Arial" w:hAnsi="Arial" w:cs="Arial"/>
          <w:sz w:val="20"/>
          <w:szCs w:val="20"/>
        </w:rPr>
        <w:t>).</w:t>
      </w: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4FB8" w:rsidRDefault="00EF4FB8" w:rsidP="00962E37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p w:rsidR="00EF4FB8" w:rsidRDefault="00EF4FB8" w:rsidP="00EF4FB8"/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757239056">
    <w:abstractNumId w:val="2"/>
  </w:num>
  <w:num w:numId="2" w16cid:durableId="366805332">
    <w:abstractNumId w:val="0"/>
  </w:num>
  <w:num w:numId="3" w16cid:durableId="195402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7AD"/>
    <w:rsid w:val="001451E4"/>
    <w:rsid w:val="0015032F"/>
    <w:rsid w:val="00185697"/>
    <w:rsid w:val="001D5AAC"/>
    <w:rsid w:val="001E2AC9"/>
    <w:rsid w:val="002112EC"/>
    <w:rsid w:val="00227FF0"/>
    <w:rsid w:val="002648EF"/>
    <w:rsid w:val="00283C9D"/>
    <w:rsid w:val="003050B9"/>
    <w:rsid w:val="00343AED"/>
    <w:rsid w:val="00357D73"/>
    <w:rsid w:val="003D3469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962E37"/>
    <w:rsid w:val="00A26F7E"/>
    <w:rsid w:val="00AB6E56"/>
    <w:rsid w:val="00BB5CC6"/>
    <w:rsid w:val="00BB7A9B"/>
    <w:rsid w:val="00C623A6"/>
    <w:rsid w:val="00CC4CDB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8</cp:revision>
  <dcterms:created xsi:type="dcterms:W3CDTF">2016-09-20T08:43:00Z</dcterms:created>
  <dcterms:modified xsi:type="dcterms:W3CDTF">2023-05-15T15:36:00Z</dcterms:modified>
</cp:coreProperties>
</file>